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9D60" w14:textId="02B382A1" w:rsidR="00EF4F0E" w:rsidRPr="006451D0" w:rsidRDefault="00D470C8" w:rsidP="006451D0">
      <w:pPr>
        <w:pStyle w:val="Ttulo1"/>
        <w:spacing w:before="0" w:line="360" w:lineRule="auto"/>
        <w:ind w:left="0"/>
        <w:jc w:val="both"/>
      </w:pPr>
      <w:r w:rsidRPr="006451D0">
        <w:t>DECRETO Nº 0</w:t>
      </w:r>
      <w:r w:rsidR="006451D0" w:rsidRPr="006451D0">
        <w:t>21</w:t>
      </w:r>
      <w:r w:rsidRPr="006451D0">
        <w:t>/2021</w:t>
      </w:r>
      <w:r w:rsidR="0075068A" w:rsidRPr="006451D0">
        <w:t>,</w:t>
      </w:r>
      <w:r w:rsidRPr="006451D0">
        <w:t xml:space="preserve"> DE </w:t>
      </w:r>
      <w:r w:rsidR="006451D0" w:rsidRPr="006451D0">
        <w:t>21</w:t>
      </w:r>
      <w:r w:rsidRPr="006451D0">
        <w:t xml:space="preserve"> DE </w:t>
      </w:r>
      <w:r w:rsidR="006451D0" w:rsidRPr="006451D0">
        <w:t xml:space="preserve">JUNHO </w:t>
      </w:r>
      <w:r w:rsidRPr="006451D0">
        <w:t>DE 2021.</w:t>
      </w:r>
    </w:p>
    <w:p w14:paraId="635B4BE2" w14:textId="77777777" w:rsidR="003E743A" w:rsidRPr="006451D0" w:rsidRDefault="003E743A" w:rsidP="006451D0">
      <w:pPr>
        <w:pStyle w:val="Ttulo1"/>
        <w:spacing w:before="0" w:line="360" w:lineRule="auto"/>
        <w:ind w:left="0"/>
        <w:jc w:val="both"/>
      </w:pPr>
    </w:p>
    <w:p w14:paraId="2D5A166B" w14:textId="631DF9A2" w:rsidR="00F450CD" w:rsidRPr="006451D0" w:rsidRDefault="00701101" w:rsidP="006451D0">
      <w:pPr>
        <w:spacing w:line="360" w:lineRule="auto"/>
        <w:ind w:left="3402"/>
        <w:jc w:val="both"/>
        <w:rPr>
          <w:i/>
          <w:sz w:val="24"/>
          <w:szCs w:val="24"/>
        </w:rPr>
      </w:pPr>
      <w:r w:rsidRPr="006451D0">
        <w:rPr>
          <w:i/>
          <w:sz w:val="24"/>
          <w:szCs w:val="24"/>
        </w:rPr>
        <w:t>“</w:t>
      </w:r>
      <w:r w:rsidR="006451D0" w:rsidRPr="006451D0">
        <w:rPr>
          <w:i/>
          <w:sz w:val="24"/>
          <w:szCs w:val="24"/>
        </w:rPr>
        <w:t>Dispõe sobre as medidas sanitárias excepcionais a serem adotadas nos dias 21 a 27 de junho de 2021, em todo a extensão do Município de Sigefredo Pacheco – PI, voltadas para o enfrentamento da Covid-19, e dá outras providências</w:t>
      </w:r>
      <w:r w:rsidR="00F450CD" w:rsidRPr="006451D0">
        <w:rPr>
          <w:i/>
          <w:sz w:val="24"/>
          <w:szCs w:val="24"/>
        </w:rPr>
        <w:t>”.</w:t>
      </w:r>
    </w:p>
    <w:p w14:paraId="741AC0A3" w14:textId="77777777" w:rsidR="00F450CD" w:rsidRPr="006451D0" w:rsidRDefault="00F450CD" w:rsidP="006451D0">
      <w:pPr>
        <w:spacing w:line="360" w:lineRule="auto"/>
        <w:jc w:val="both"/>
        <w:rPr>
          <w:sz w:val="24"/>
          <w:szCs w:val="24"/>
        </w:rPr>
      </w:pPr>
    </w:p>
    <w:p w14:paraId="5DC86C9F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O </w:t>
      </w:r>
      <w:r w:rsidRPr="006451D0">
        <w:rPr>
          <w:b/>
          <w:sz w:val="24"/>
          <w:szCs w:val="24"/>
        </w:rPr>
        <w:t>PREFEITO MUNICIPAL DE SIGEFREDO PACHECO</w:t>
      </w:r>
      <w:r w:rsidRPr="006451D0">
        <w:rPr>
          <w:sz w:val="24"/>
          <w:szCs w:val="24"/>
        </w:rPr>
        <w:t xml:space="preserve">, Estado do Piauí, no uso de suas atribuições legais previstas em Lei e </w:t>
      </w:r>
    </w:p>
    <w:p w14:paraId="6CFBE780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16ED0E3E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>CONSIDERANDO</w:t>
      </w:r>
      <w:r w:rsidRPr="006451D0">
        <w:rPr>
          <w:sz w:val="24"/>
          <w:szCs w:val="24"/>
        </w:rPr>
        <w:t xml:space="preserve"> a declaração da Organização Mundial de Saúde (OMS), que classificou como pandemia a doença causada pelo Coronavírus (COVID-19), e as orientações emanadas pelo Ministério da Saúde; </w:t>
      </w:r>
    </w:p>
    <w:p w14:paraId="1F481400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2B3415AC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>CONSIDERANDO</w:t>
      </w:r>
      <w:r w:rsidRPr="006451D0">
        <w:rPr>
          <w:sz w:val="24"/>
          <w:szCs w:val="24"/>
        </w:rPr>
        <w:t xml:space="preserve"> que, em 30.01.2020, a Organização Mundial da Saúde (OMS) declarou que o surto da doença causada pelo Coronavírus (COVID-19) constitui Emergência de Saúde Pública de importância Internacional (ESPII); </w:t>
      </w:r>
    </w:p>
    <w:p w14:paraId="083040E1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3E359F9A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>CONSIDERANDO</w:t>
      </w:r>
      <w:r w:rsidRPr="006451D0">
        <w:rPr>
          <w:sz w:val="24"/>
          <w:szCs w:val="24"/>
        </w:rPr>
        <w:t xml:space="preserve"> a Lei nº 13.979, de 6 de fevereiro de 2020, que dispõe sobre medidas para enfrentamento da emergência de saúde pública de importância internacional decorrente do Coronavírus; </w:t>
      </w:r>
    </w:p>
    <w:p w14:paraId="2A38A2B3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59C67901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 xml:space="preserve">CONSIDERANDO </w:t>
      </w:r>
      <w:r w:rsidRPr="006451D0">
        <w:rPr>
          <w:sz w:val="24"/>
          <w:szCs w:val="24"/>
        </w:rPr>
        <w:t>que os números da pandemia em todo o Estado do Piauí ainda inspiram atenção, permanecendo o isolamento social como política pública indispensável no combate à disseminação do vírus.</w:t>
      </w:r>
    </w:p>
    <w:p w14:paraId="2E1CFC3F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2905D168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>CONSIDERANDO</w:t>
      </w:r>
      <w:r w:rsidRPr="006451D0">
        <w:rPr>
          <w:sz w:val="24"/>
          <w:szCs w:val="24"/>
        </w:rPr>
        <w:t xml:space="preserve"> o Decreto Estadual n° 19.782, de 20 de junho de 2021, que dispõe sobre as medidas sanitárias excepcionais a serem adotadas no dia 21 ao dia 27 de junho de 2021, em todo o Estado do Piauí, voltadas para o enfrentamento da COVID-19, e dá outras providências.</w:t>
      </w:r>
    </w:p>
    <w:p w14:paraId="5F3F586C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</w:p>
    <w:p w14:paraId="1C3018AE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lastRenderedPageBreak/>
        <w:t>CONSIDERANDO</w:t>
      </w:r>
      <w:r w:rsidRPr="006451D0">
        <w:rPr>
          <w:sz w:val="24"/>
          <w:szCs w:val="24"/>
        </w:rPr>
        <w:t>, por fim, a necessidade de estabelecer medidas aptas a evitar contaminação e restringir os riscos do COVID-19 no âmbito do Município de Sigefredo Pacheco -PI;</w:t>
      </w:r>
    </w:p>
    <w:p w14:paraId="7C2F7ED5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4521B75A" w14:textId="77777777" w:rsidR="006451D0" w:rsidRPr="006451D0" w:rsidRDefault="006451D0" w:rsidP="006451D0">
      <w:pPr>
        <w:spacing w:line="360" w:lineRule="auto"/>
        <w:jc w:val="center"/>
        <w:rPr>
          <w:b/>
          <w:sz w:val="24"/>
          <w:szCs w:val="24"/>
        </w:rPr>
      </w:pPr>
      <w:r w:rsidRPr="006451D0">
        <w:rPr>
          <w:b/>
          <w:sz w:val="24"/>
          <w:szCs w:val="24"/>
        </w:rPr>
        <w:t>DECRETA:</w:t>
      </w:r>
    </w:p>
    <w:p w14:paraId="3983C8D8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0FBCD572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 xml:space="preserve">Art. 1° </w:t>
      </w:r>
      <w:r w:rsidRPr="006451D0">
        <w:rPr>
          <w:sz w:val="24"/>
          <w:szCs w:val="24"/>
        </w:rPr>
        <w:t xml:space="preserve">Este Decreto dispõe sobre as medidas sanitárias excepcionais a serem adotadas do dia 21 ao dia 27 de junho de 2021, em todo o território do Município de Sigefredo Pacheco, voltadas para o enfrentamento da COVID-19. </w:t>
      </w:r>
    </w:p>
    <w:p w14:paraId="5A553B1F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12CA03C2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>Art. 2º</w:t>
      </w:r>
      <w:r w:rsidRPr="006451D0">
        <w:rPr>
          <w:sz w:val="24"/>
          <w:szCs w:val="24"/>
        </w:rPr>
        <w:t xml:space="preserve"> Fica determinada a adoção das seguintes medidas para os dias estabelecidos no art. 1º deste Decreto: </w:t>
      </w:r>
    </w:p>
    <w:p w14:paraId="6AFEE7BD" w14:textId="77777777" w:rsidR="006451D0" w:rsidRPr="006451D0" w:rsidRDefault="006451D0" w:rsidP="006451D0">
      <w:pPr>
        <w:spacing w:line="360" w:lineRule="auto"/>
        <w:jc w:val="both"/>
        <w:rPr>
          <w:w w:val="180"/>
          <w:sz w:val="24"/>
          <w:szCs w:val="24"/>
        </w:rPr>
      </w:pPr>
      <w:r w:rsidRPr="006451D0">
        <w:rPr>
          <w:sz w:val="24"/>
          <w:szCs w:val="24"/>
        </w:rPr>
        <w:t>I - ficarão suspensas as atividades que envolvam aglomeração, eventos culturais e atividades sociais, bem como o funcionamento de boates, casas de shows e quaisquer tipos de estabelecimentos que promovam atividades festivas, em espaço público ou privado, em ambiente fechado ou aberto, com ou sem venda de ingresso;</w:t>
      </w:r>
    </w:p>
    <w:p w14:paraId="500D3BB0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II - bares, restaurantes, </w:t>
      </w:r>
      <w:r w:rsidRPr="006451D0">
        <w:rPr>
          <w:i/>
          <w:sz w:val="24"/>
          <w:szCs w:val="24"/>
        </w:rPr>
        <w:t>trailers,</w:t>
      </w:r>
      <w:r w:rsidRPr="006451D0">
        <w:rPr>
          <w:sz w:val="24"/>
          <w:szCs w:val="24"/>
        </w:rPr>
        <w:t xml:space="preserve"> lanchonetes, barracas de praia e estabelecimentos similares bem como lojas de conveniência e depósitos de bebidas, só poderão funcionar até as 23h, ficando vedada a promoção/realização de festas, eventos, confraternizações, dança ou qualquer atividade que gere aglomeração, seja no estabelecimento, seja no seu entorno; </w:t>
      </w:r>
    </w:p>
    <w:p w14:paraId="26B7BCDC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III - o funcionamento de mercearias, mercadinhos, mercados, supermercados, hipermercados, padarias e produtos alimentícios, comércio em geral deve encerrar-se até as 23h, com as seguintes restrições: </w:t>
      </w:r>
    </w:p>
    <w:p w14:paraId="71D5094E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a) será vedado o ingresso de clientes no estabelecimento após este horário, ficando ressalvado que, em relação aos clientes que já se encontrarem no interior do estabelecimento até o horário definido neste inciso, será permitido o seu atendimento; </w:t>
      </w:r>
    </w:p>
    <w:p w14:paraId="14D2D6D2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b) o atendimento de clientes que já se encontrarem no interior do estabelecimento até as 23h deve se dar de modo a evitar aglomerações de final de expediente; </w:t>
      </w:r>
    </w:p>
    <w:p w14:paraId="7787F5E6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IV - a permanência de pessoas em espaços públicos abertos de uso coletivo, como parques, praças, praias e outros, fica condicionada à estrita obediência aos protocolos </w:t>
      </w:r>
      <w:r w:rsidRPr="006451D0">
        <w:rPr>
          <w:sz w:val="24"/>
          <w:szCs w:val="24"/>
        </w:rPr>
        <w:lastRenderedPageBreak/>
        <w:t xml:space="preserve">específicos de medidas higienicossanitárias das Vigilâncias Sanitárias Estadual e Municipais, especialmente quanto ao uso obrigatório de máscaras, ao distanciamento social mínimo e ao horário de vedação à circulação de pessoas determinado pelo art. 3º deste Decreto; </w:t>
      </w:r>
    </w:p>
    <w:p w14:paraId="35F180ED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>V - os órgãos da Administração Pública funcionarão, preferencialmente, por modelo de teletrabalho, mantendo contingente (máximo) de 50% (cinquenta por cento) de servidores em atividade presencial, com exceção dos serviços de saúde, de segurança pública e daqueles considerados essenciais.</w:t>
      </w:r>
    </w:p>
    <w:p w14:paraId="0CEBCE0E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§ 1º Bares e restaurantes poderão funcionar com a utilização de som mecânico, instrumental ou apresentação de músico, desde que não gerem aglomeração. </w:t>
      </w:r>
    </w:p>
    <w:p w14:paraId="4D4CAD47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§ 2º Para o comércio em geral, cujo funcionamento normal se estenda pelo período noturno, poderá o poder público municipal estabelecer horário de funcionamento até as 20h, desde que respeitado o período máximo de 9h de funcionamento. </w:t>
      </w:r>
    </w:p>
    <w:p w14:paraId="11A04D7E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>§ 3º Os estabelecimentos e atividades devem cumprir integralmente os Protocolos de Recomendações Higienicossanitárias para a Contenção da COVID-19 expedidos pela Secretaria de Estado da Saúde do Piauí / Diretoria de Vigilância Sanitária do Piauí e os Decretos Estaduais, complementadas pelas normas das Vigilâncias Sanitárias Municipais.</w:t>
      </w:r>
    </w:p>
    <w:p w14:paraId="4DC9A64D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4BFDB568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>Art. 3º</w:t>
      </w:r>
      <w:r w:rsidRPr="006451D0">
        <w:rPr>
          <w:sz w:val="24"/>
          <w:szCs w:val="24"/>
        </w:rPr>
        <w:t xml:space="preserve"> No período abrangido por este Decreto, ficará proibida a circulação de pessoas em espaços e vias públicas, ou em espaços e vias privadas equiparadas a vias públicas, no horário compreendido entre as 24h e as 5h, ressalvados os deslocamentos de extrema necessidade referentes: </w:t>
      </w:r>
    </w:p>
    <w:p w14:paraId="5F254406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>I - a unidades de saúde para atendimento médico ou deslocamento para fins de saúde humana e animal ou, no caso de necessidade de atendimento presencial, a unidades policial ou judiciária;</w:t>
      </w:r>
    </w:p>
    <w:p w14:paraId="33AF93F0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II - ao trabalho em atividades essenciais ou estabelecimentos autorizados a funcionar na forma da legislação; </w:t>
      </w:r>
    </w:p>
    <w:p w14:paraId="71CB3E65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III - a entrega de produtos alimentícios, farmacêuticos; </w:t>
      </w:r>
    </w:p>
    <w:p w14:paraId="1D258B39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IV - a estabelecimentos que prestam serviços essenciais ou cujo funcionamento esteja </w:t>
      </w:r>
      <w:r w:rsidRPr="006451D0">
        <w:rPr>
          <w:sz w:val="24"/>
          <w:szCs w:val="24"/>
        </w:rPr>
        <w:lastRenderedPageBreak/>
        <w:t xml:space="preserve">autorizado nos termos da legislação; </w:t>
      </w:r>
    </w:p>
    <w:p w14:paraId="445ADE27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V - a outras atividades de natureza análoga ou por outros motivos de força maior ou necessidade impreterível, desde que devidamente justificados. </w:t>
      </w:r>
    </w:p>
    <w:p w14:paraId="6D094CD7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§ 1º Para a circulação excepcional autorizada na forma dos incisos do caput deste artigo, deverão as pessoas portar documento ou declaração subscrita demonstrando o enquadramento da situação específica na exceção informada, admitidos outros meios idôneos de prova. </w:t>
      </w:r>
    </w:p>
    <w:p w14:paraId="18D5C9AC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>§ 2º A vedação à circulação de pessoas a partir das 24h do dia 21 de junho se estenderá até as 5h do dia 27 de junho de 2021.</w:t>
      </w:r>
    </w:p>
    <w:p w14:paraId="5CA67ECF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7A5BB54B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>Art. 4º</w:t>
      </w:r>
      <w:r w:rsidRPr="006451D0">
        <w:rPr>
          <w:sz w:val="24"/>
          <w:szCs w:val="24"/>
        </w:rPr>
        <w:t xml:space="preserve"> A fiscalização das medidas determinadas neste Decreto será exercida de forma ostensiva pelas vigilâncias sanitárias estadual e municipal, com o apoio da Polícia Militar, da Polícia Civil.</w:t>
      </w:r>
    </w:p>
    <w:p w14:paraId="2B47063E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§ 1º Fica determinado aos órgãos indicados neste artigo que reforcem a fiscalização, no período de vigência deste Decreto, em relação às seguintes proibições: </w:t>
      </w:r>
    </w:p>
    <w:p w14:paraId="5EC74613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I - aglomeração de pessoas; </w:t>
      </w:r>
    </w:p>
    <w:p w14:paraId="1DD820AB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II - consumo de bebidas alcoólicas em locais públicos ou de circulação pública; </w:t>
      </w:r>
    </w:p>
    <w:p w14:paraId="076A0AD4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II - direção sob efeito de álcool; </w:t>
      </w:r>
    </w:p>
    <w:p w14:paraId="0A2E1E2B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IV - circulação de pessoas no horário compreendido entre as 24h e as 5h, que não se enquadrem nas exceções previstas nos incisos I a V, do art. 3º deste Decreto. </w:t>
      </w:r>
    </w:p>
    <w:p w14:paraId="2647FF1C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>§ 3º O reforço da fiscalização deverá se dar também em relação ao uso obrigatório de máscaras nos deslocamentos ou permanência em vias públicas ou em locais onde circulem outras pessoas.</w:t>
      </w:r>
    </w:p>
    <w:p w14:paraId="3312A472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sz w:val="24"/>
          <w:szCs w:val="24"/>
        </w:rPr>
        <w:t xml:space="preserve">§ 4º O poder público não poderá financiar ou apoiar eventos no período de vigência das restrições impostas por este Decreto. </w:t>
      </w:r>
    </w:p>
    <w:p w14:paraId="6D3B89FF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2029DAA6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>Art. 5º</w:t>
      </w:r>
      <w:r w:rsidRPr="006451D0">
        <w:rPr>
          <w:sz w:val="24"/>
          <w:szCs w:val="24"/>
        </w:rPr>
        <w:t xml:space="preserve"> Permanece proibida a realização de festas ou eventos, em ambientes abertos ou fechados, promovidos por entes públicos ou pela iniciativa privada. </w:t>
      </w:r>
    </w:p>
    <w:p w14:paraId="00B5D213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5A48C61E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>Art. 6º</w:t>
      </w:r>
      <w:r w:rsidRPr="006451D0">
        <w:rPr>
          <w:sz w:val="24"/>
          <w:szCs w:val="24"/>
        </w:rPr>
        <w:t xml:space="preserve"> A Secretaria Municipal de Saúde poderá estabelecer medidas complementares às determinadas por este Decreto. </w:t>
      </w:r>
    </w:p>
    <w:p w14:paraId="34E554FA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</w:p>
    <w:p w14:paraId="5CF9C539" w14:textId="77777777" w:rsidR="006451D0" w:rsidRPr="006451D0" w:rsidRDefault="006451D0" w:rsidP="006451D0">
      <w:pPr>
        <w:spacing w:line="360" w:lineRule="auto"/>
        <w:jc w:val="both"/>
        <w:rPr>
          <w:sz w:val="24"/>
          <w:szCs w:val="24"/>
        </w:rPr>
      </w:pPr>
      <w:r w:rsidRPr="006451D0">
        <w:rPr>
          <w:b/>
          <w:sz w:val="24"/>
          <w:szCs w:val="24"/>
        </w:rPr>
        <w:t>Art. 7º</w:t>
      </w:r>
      <w:r w:rsidRPr="006451D0">
        <w:rPr>
          <w:sz w:val="24"/>
          <w:szCs w:val="24"/>
        </w:rPr>
        <w:t xml:space="preserve"> Este Decreto entrará em vigor a partir de sua publicação</w:t>
      </w:r>
    </w:p>
    <w:p w14:paraId="751003B4" w14:textId="77777777" w:rsidR="006451D0" w:rsidRPr="006451D0" w:rsidRDefault="006451D0" w:rsidP="006451D0">
      <w:pPr>
        <w:jc w:val="both"/>
        <w:rPr>
          <w:sz w:val="24"/>
          <w:szCs w:val="24"/>
        </w:rPr>
      </w:pPr>
    </w:p>
    <w:p w14:paraId="3058EBCC" w14:textId="2BC7AC2F" w:rsidR="00D470C8" w:rsidRPr="006451D0" w:rsidRDefault="00D470C8" w:rsidP="006451D0">
      <w:pPr>
        <w:pStyle w:val="Corpodetexto"/>
        <w:spacing w:line="360" w:lineRule="auto"/>
        <w:jc w:val="center"/>
      </w:pPr>
      <w:r w:rsidRPr="006451D0">
        <w:t>Registre-se,</w:t>
      </w:r>
    </w:p>
    <w:p w14:paraId="57B0916B" w14:textId="262559A6" w:rsidR="00D470C8" w:rsidRPr="006451D0" w:rsidRDefault="00D470C8" w:rsidP="006451D0">
      <w:pPr>
        <w:pStyle w:val="Corpodetexto"/>
        <w:spacing w:line="360" w:lineRule="auto"/>
        <w:jc w:val="center"/>
      </w:pPr>
      <w:r w:rsidRPr="006451D0">
        <w:t>Publique-se,</w:t>
      </w:r>
    </w:p>
    <w:p w14:paraId="2037AF04" w14:textId="5E5AAD20" w:rsidR="00D470C8" w:rsidRPr="006451D0" w:rsidRDefault="00D470C8" w:rsidP="006451D0">
      <w:pPr>
        <w:pStyle w:val="Corpodetexto"/>
        <w:spacing w:line="360" w:lineRule="auto"/>
        <w:jc w:val="center"/>
      </w:pPr>
      <w:r w:rsidRPr="006451D0">
        <w:t>Cumpra-se.</w:t>
      </w:r>
    </w:p>
    <w:p w14:paraId="1341DCDC" w14:textId="77777777" w:rsidR="00D470C8" w:rsidRPr="006451D0" w:rsidRDefault="00D470C8" w:rsidP="006451D0">
      <w:pPr>
        <w:pStyle w:val="Corpodetexto"/>
        <w:jc w:val="both"/>
      </w:pPr>
    </w:p>
    <w:p w14:paraId="0F1E7A0F" w14:textId="06A8538E" w:rsidR="005565BF" w:rsidRPr="006451D0" w:rsidRDefault="00D470C8" w:rsidP="006451D0">
      <w:pPr>
        <w:pStyle w:val="Corpodetexto"/>
        <w:spacing w:line="360" w:lineRule="auto"/>
        <w:jc w:val="both"/>
      </w:pPr>
      <w:r w:rsidRPr="006451D0">
        <w:t xml:space="preserve">Gabinete do Excelentíssimo Senhor Prefeito Municipal de Sigefredo Pacheco, Estado do Piauí, aos </w:t>
      </w:r>
      <w:r w:rsidR="00747538" w:rsidRPr="006451D0">
        <w:t>2</w:t>
      </w:r>
      <w:r w:rsidR="006451D0">
        <w:t>1</w:t>
      </w:r>
      <w:r w:rsidRPr="006451D0">
        <w:t xml:space="preserve"> </w:t>
      </w:r>
      <w:r w:rsidRPr="006451D0">
        <w:rPr>
          <w:b/>
        </w:rPr>
        <w:t>(</w:t>
      </w:r>
      <w:r w:rsidR="00747538" w:rsidRPr="006451D0">
        <w:rPr>
          <w:b/>
        </w:rPr>
        <w:t>vinte</w:t>
      </w:r>
      <w:r w:rsidR="006451D0">
        <w:rPr>
          <w:b/>
        </w:rPr>
        <w:t xml:space="preserve"> e</w:t>
      </w:r>
      <w:r w:rsidR="00747538" w:rsidRPr="006451D0">
        <w:rPr>
          <w:b/>
        </w:rPr>
        <w:t xml:space="preserve"> </w:t>
      </w:r>
      <w:r w:rsidR="006451D0">
        <w:rPr>
          <w:b/>
        </w:rPr>
        <w:t>um</w:t>
      </w:r>
      <w:r w:rsidRPr="006451D0">
        <w:rPr>
          <w:b/>
        </w:rPr>
        <w:t xml:space="preserve">) </w:t>
      </w:r>
      <w:r w:rsidRPr="006451D0">
        <w:t xml:space="preserve">dias do mês de </w:t>
      </w:r>
      <w:r w:rsidR="006451D0">
        <w:t>junho</w:t>
      </w:r>
      <w:r w:rsidRPr="006451D0">
        <w:t xml:space="preserve"> do ano de dois mil e vinte e um </w:t>
      </w:r>
      <w:r w:rsidRPr="006451D0">
        <w:rPr>
          <w:b/>
        </w:rPr>
        <w:t>(</w:t>
      </w:r>
      <w:r w:rsidRPr="006451D0">
        <w:t>2021</w:t>
      </w:r>
      <w:r w:rsidRPr="006451D0">
        <w:rPr>
          <w:b/>
        </w:rPr>
        <w:t>)</w:t>
      </w:r>
      <w:r w:rsidRPr="006451D0">
        <w:t>.</w:t>
      </w:r>
    </w:p>
    <w:p w14:paraId="6C2567FC" w14:textId="77777777" w:rsidR="006451D0" w:rsidRDefault="006451D0" w:rsidP="006451D0">
      <w:pPr>
        <w:pStyle w:val="Corpodetexto"/>
        <w:jc w:val="both"/>
      </w:pPr>
    </w:p>
    <w:p w14:paraId="262B1F3A" w14:textId="5DD6E90F" w:rsidR="00D470C8" w:rsidRPr="006451D0" w:rsidRDefault="00D470C8" w:rsidP="006451D0">
      <w:pPr>
        <w:pStyle w:val="Corpodetexto"/>
        <w:spacing w:line="360" w:lineRule="auto"/>
        <w:jc w:val="both"/>
      </w:pPr>
    </w:p>
    <w:p w14:paraId="0F3263E1" w14:textId="6E2034A3" w:rsidR="00D470C8" w:rsidRPr="006451D0" w:rsidRDefault="00E2154C" w:rsidP="006451D0">
      <w:pPr>
        <w:pStyle w:val="Ttulo1"/>
        <w:spacing w:before="0" w:line="360" w:lineRule="auto"/>
        <w:ind w:left="0"/>
      </w:pPr>
      <w:r w:rsidRPr="006451D0">
        <w:t>Murilo Bandeira da Silva</w:t>
      </w:r>
    </w:p>
    <w:p w14:paraId="635D5712" w14:textId="26371457" w:rsidR="00EA6965" w:rsidRPr="006451D0" w:rsidRDefault="00D470C8" w:rsidP="006451D0">
      <w:pPr>
        <w:pStyle w:val="Corpodetexto"/>
        <w:spacing w:line="360" w:lineRule="auto"/>
        <w:jc w:val="center"/>
      </w:pPr>
      <w:r w:rsidRPr="006451D0">
        <w:t>Prefeito Municipal</w:t>
      </w:r>
      <w:r w:rsidR="00747538" w:rsidRPr="006451D0">
        <w:t xml:space="preserve"> de Sigefredo Pacheco – PI</w:t>
      </w:r>
    </w:p>
    <w:sectPr w:rsidR="00EA6965" w:rsidRPr="006451D0" w:rsidSect="001C4413">
      <w:headerReference w:type="default" r:id="rId8"/>
      <w:footerReference w:type="default" r:id="rId9"/>
      <w:pgSz w:w="11906" w:h="16838"/>
      <w:pgMar w:top="1418" w:right="1134" w:bottom="1418" w:left="1418" w:header="705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043D" w14:textId="77777777" w:rsidR="00E233D8" w:rsidRDefault="00E233D8" w:rsidP="00422708">
      <w:r>
        <w:separator/>
      </w:r>
    </w:p>
  </w:endnote>
  <w:endnote w:type="continuationSeparator" w:id="0">
    <w:p w14:paraId="0B5892C0" w14:textId="77777777" w:rsidR="00E233D8" w:rsidRDefault="00E233D8" w:rsidP="0042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155873"/>
      <w:docPartObj>
        <w:docPartGallery w:val="Page Numbers (Bottom of Page)"/>
        <w:docPartUnique/>
      </w:docPartObj>
    </w:sdtPr>
    <w:sdtEndPr/>
    <w:sdtContent>
      <w:p w14:paraId="1F0A2F0A" w14:textId="00CDC2B7" w:rsidR="001C4413" w:rsidRDefault="001C44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49FC6" w14:textId="77777777" w:rsidR="001C4413" w:rsidRDefault="001C4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0EB2" w14:textId="77777777" w:rsidR="00E233D8" w:rsidRDefault="00E233D8" w:rsidP="00422708">
      <w:r>
        <w:separator/>
      </w:r>
    </w:p>
  </w:footnote>
  <w:footnote w:type="continuationSeparator" w:id="0">
    <w:p w14:paraId="1E6FEE6A" w14:textId="77777777" w:rsidR="00E233D8" w:rsidRDefault="00E233D8" w:rsidP="0042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54E1" w14:textId="77777777" w:rsidR="00B356D6" w:rsidRDefault="0037033C">
    <w:pPr>
      <w:rPr>
        <w:noProof/>
        <w:lang w:eastAsia="pt-BR"/>
      </w:rPr>
    </w:pPr>
    <w:r w:rsidRPr="0037033C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E6F81C0" wp14:editId="121FB19A">
          <wp:simplePos x="0" y="0"/>
          <wp:positionH relativeFrom="column">
            <wp:posOffset>-891540</wp:posOffset>
          </wp:positionH>
          <wp:positionV relativeFrom="paragraph">
            <wp:posOffset>-437515</wp:posOffset>
          </wp:positionV>
          <wp:extent cx="7548114" cy="10670970"/>
          <wp:effectExtent l="0" t="0" r="0" b="0"/>
          <wp:wrapNone/>
          <wp:docPr id="1" name="Imagem 1" descr="C:\Users\Daniel Cruz\Desktop\01 Papel Timbrado - Órgaos de Governo - GABIN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 Cruz\Desktop\01 Papel Timbrado - Órgaos de Governo - GABINE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14" cy="1067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53A11" w14:textId="77777777" w:rsidR="00B356D6" w:rsidRDefault="00B356D6">
    <w:pPr>
      <w:rPr>
        <w:noProof/>
        <w:lang w:eastAsia="pt-BR"/>
      </w:rPr>
    </w:pPr>
  </w:p>
  <w:p w14:paraId="0141819C" w14:textId="77777777" w:rsidR="00B356D6" w:rsidRDefault="00B356D6">
    <w:pPr>
      <w:rPr>
        <w:noProof/>
        <w:lang w:eastAsia="pt-BR"/>
      </w:rPr>
    </w:pPr>
  </w:p>
  <w:p w14:paraId="4915F292" w14:textId="77777777" w:rsidR="00422708" w:rsidRDefault="00422708">
    <w:pPr>
      <w:rPr>
        <w:noProof/>
        <w:lang w:eastAsia="pt-BR"/>
      </w:rPr>
    </w:pPr>
  </w:p>
  <w:p w14:paraId="6A07AE05" w14:textId="77777777" w:rsidR="00B356D6" w:rsidRDefault="00B356D6">
    <w:pPr>
      <w:rPr>
        <w:noProof/>
        <w:lang w:eastAsia="pt-BR"/>
      </w:rPr>
    </w:pPr>
  </w:p>
  <w:p w14:paraId="43ABD919" w14:textId="77777777" w:rsidR="00B356D6" w:rsidRDefault="00B356D6">
    <w:pPr>
      <w:rPr>
        <w:noProof/>
        <w:lang w:eastAsia="pt-BR"/>
      </w:rPr>
    </w:pPr>
  </w:p>
  <w:p w14:paraId="32B46169" w14:textId="77777777" w:rsidR="00B356D6" w:rsidRDefault="00B356D6">
    <w:pPr>
      <w:rPr>
        <w:noProof/>
        <w:lang w:eastAsia="pt-BR"/>
      </w:rPr>
    </w:pPr>
  </w:p>
  <w:p w14:paraId="4D09BE01" w14:textId="77777777" w:rsidR="00B356D6" w:rsidRDefault="00B356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6442"/>
    <w:multiLevelType w:val="hybridMultilevel"/>
    <w:tmpl w:val="BB46ED28"/>
    <w:lvl w:ilvl="0" w:tplc="D988E03A">
      <w:start w:val="1"/>
      <w:numFmt w:val="upperRoman"/>
      <w:lvlText w:val="%1"/>
      <w:lvlJc w:val="left"/>
      <w:pPr>
        <w:ind w:left="3039" w:hanging="13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9727546">
      <w:numFmt w:val="bullet"/>
      <w:lvlText w:val="•"/>
      <w:lvlJc w:val="left"/>
      <w:pPr>
        <w:ind w:left="3856" w:hanging="136"/>
      </w:pPr>
      <w:rPr>
        <w:rFonts w:hint="default"/>
      </w:rPr>
    </w:lvl>
    <w:lvl w:ilvl="2" w:tplc="7534A812">
      <w:numFmt w:val="bullet"/>
      <w:lvlText w:val="•"/>
      <w:lvlJc w:val="left"/>
      <w:pPr>
        <w:ind w:left="4672" w:hanging="136"/>
      </w:pPr>
      <w:rPr>
        <w:rFonts w:hint="default"/>
      </w:rPr>
    </w:lvl>
    <w:lvl w:ilvl="3" w:tplc="446AF134">
      <w:numFmt w:val="bullet"/>
      <w:lvlText w:val="•"/>
      <w:lvlJc w:val="left"/>
      <w:pPr>
        <w:ind w:left="5489" w:hanging="136"/>
      </w:pPr>
      <w:rPr>
        <w:rFonts w:hint="default"/>
      </w:rPr>
    </w:lvl>
    <w:lvl w:ilvl="4" w:tplc="195EA77A">
      <w:numFmt w:val="bullet"/>
      <w:lvlText w:val="•"/>
      <w:lvlJc w:val="left"/>
      <w:pPr>
        <w:ind w:left="6305" w:hanging="136"/>
      </w:pPr>
      <w:rPr>
        <w:rFonts w:hint="default"/>
      </w:rPr>
    </w:lvl>
    <w:lvl w:ilvl="5" w:tplc="6EA29FC0">
      <w:numFmt w:val="bullet"/>
      <w:lvlText w:val="•"/>
      <w:lvlJc w:val="left"/>
      <w:pPr>
        <w:ind w:left="7122" w:hanging="136"/>
      </w:pPr>
      <w:rPr>
        <w:rFonts w:hint="default"/>
      </w:rPr>
    </w:lvl>
    <w:lvl w:ilvl="6" w:tplc="161E02FC">
      <w:numFmt w:val="bullet"/>
      <w:lvlText w:val="•"/>
      <w:lvlJc w:val="left"/>
      <w:pPr>
        <w:ind w:left="7938" w:hanging="136"/>
      </w:pPr>
      <w:rPr>
        <w:rFonts w:hint="default"/>
      </w:rPr>
    </w:lvl>
    <w:lvl w:ilvl="7" w:tplc="CC429B46">
      <w:numFmt w:val="bullet"/>
      <w:lvlText w:val="•"/>
      <w:lvlJc w:val="left"/>
      <w:pPr>
        <w:ind w:left="8754" w:hanging="136"/>
      </w:pPr>
      <w:rPr>
        <w:rFonts w:hint="default"/>
      </w:rPr>
    </w:lvl>
    <w:lvl w:ilvl="8" w:tplc="55169B56">
      <w:numFmt w:val="bullet"/>
      <w:lvlText w:val="•"/>
      <w:lvlJc w:val="left"/>
      <w:pPr>
        <w:ind w:left="9571" w:hanging="136"/>
      </w:pPr>
      <w:rPr>
        <w:rFonts w:hint="default"/>
      </w:rPr>
    </w:lvl>
  </w:abstractNum>
  <w:abstractNum w:abstractNumId="1" w15:restartNumberingAfterBreak="0">
    <w:nsid w:val="53C57710"/>
    <w:multiLevelType w:val="multilevel"/>
    <w:tmpl w:val="59F0A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0" w:hanging="360"/>
      </w:pPr>
    </w:lvl>
    <w:lvl w:ilvl="2">
      <w:start w:val="1"/>
      <w:numFmt w:val="decimal"/>
      <w:isLgl/>
      <w:lvlText w:val="%1.%2.%3"/>
      <w:lvlJc w:val="left"/>
      <w:pPr>
        <w:ind w:left="1760" w:hanging="720"/>
      </w:pPr>
    </w:lvl>
    <w:lvl w:ilvl="3">
      <w:start w:val="1"/>
      <w:numFmt w:val="decimal"/>
      <w:isLgl/>
      <w:lvlText w:val="%1.%2.%3.%4"/>
      <w:lvlJc w:val="left"/>
      <w:pPr>
        <w:ind w:left="2100" w:hanging="720"/>
      </w:pPr>
    </w:lvl>
    <w:lvl w:ilvl="4">
      <w:start w:val="1"/>
      <w:numFmt w:val="decimal"/>
      <w:isLgl/>
      <w:lvlText w:val="%1.%2.%3.%4.%5"/>
      <w:lvlJc w:val="left"/>
      <w:pPr>
        <w:ind w:left="2800" w:hanging="1080"/>
      </w:pPr>
    </w:lvl>
    <w:lvl w:ilvl="5">
      <w:start w:val="1"/>
      <w:numFmt w:val="decimal"/>
      <w:isLgl/>
      <w:lvlText w:val="%1.%2.%3.%4.%5.%6"/>
      <w:lvlJc w:val="left"/>
      <w:pPr>
        <w:ind w:left="3140" w:hanging="1080"/>
      </w:pPr>
    </w:lvl>
    <w:lvl w:ilvl="6">
      <w:start w:val="1"/>
      <w:numFmt w:val="decimal"/>
      <w:isLgl/>
      <w:lvlText w:val="%1.%2.%3.%4.%5.%6.%7"/>
      <w:lvlJc w:val="left"/>
      <w:pPr>
        <w:ind w:left="3840" w:hanging="1440"/>
      </w:p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08"/>
    <w:rsid w:val="00053D5E"/>
    <w:rsid w:val="000618EE"/>
    <w:rsid w:val="000802A8"/>
    <w:rsid w:val="000E61F3"/>
    <w:rsid w:val="00166719"/>
    <w:rsid w:val="00170185"/>
    <w:rsid w:val="001C4413"/>
    <w:rsid w:val="00204B93"/>
    <w:rsid w:val="0022228A"/>
    <w:rsid w:val="00223050"/>
    <w:rsid w:val="00226760"/>
    <w:rsid w:val="0024451F"/>
    <w:rsid w:val="00257211"/>
    <w:rsid w:val="00275A26"/>
    <w:rsid w:val="00284C6F"/>
    <w:rsid w:val="002A19BA"/>
    <w:rsid w:val="00304358"/>
    <w:rsid w:val="00322889"/>
    <w:rsid w:val="00325120"/>
    <w:rsid w:val="00333270"/>
    <w:rsid w:val="0037033C"/>
    <w:rsid w:val="003E743A"/>
    <w:rsid w:val="00422708"/>
    <w:rsid w:val="00431A06"/>
    <w:rsid w:val="004326B2"/>
    <w:rsid w:val="004332F3"/>
    <w:rsid w:val="00434531"/>
    <w:rsid w:val="004929C4"/>
    <w:rsid w:val="004B02AC"/>
    <w:rsid w:val="004F1AC6"/>
    <w:rsid w:val="00501A9E"/>
    <w:rsid w:val="0053266F"/>
    <w:rsid w:val="00541DD7"/>
    <w:rsid w:val="005565BF"/>
    <w:rsid w:val="005A0D70"/>
    <w:rsid w:val="005C0769"/>
    <w:rsid w:val="00610CDC"/>
    <w:rsid w:val="00630AD6"/>
    <w:rsid w:val="00634843"/>
    <w:rsid w:val="006451D0"/>
    <w:rsid w:val="00676B13"/>
    <w:rsid w:val="006B5A0E"/>
    <w:rsid w:val="006E289B"/>
    <w:rsid w:val="00701101"/>
    <w:rsid w:val="00702602"/>
    <w:rsid w:val="007468AC"/>
    <w:rsid w:val="00747538"/>
    <w:rsid w:val="0075068A"/>
    <w:rsid w:val="00754F90"/>
    <w:rsid w:val="00777506"/>
    <w:rsid w:val="00805C91"/>
    <w:rsid w:val="00811DBD"/>
    <w:rsid w:val="008C1254"/>
    <w:rsid w:val="008D0501"/>
    <w:rsid w:val="008E45DC"/>
    <w:rsid w:val="009F5692"/>
    <w:rsid w:val="00A00156"/>
    <w:rsid w:val="00A14FDC"/>
    <w:rsid w:val="00A4098A"/>
    <w:rsid w:val="00A56A69"/>
    <w:rsid w:val="00AA2C20"/>
    <w:rsid w:val="00AB0C1A"/>
    <w:rsid w:val="00AB59B2"/>
    <w:rsid w:val="00AF3F27"/>
    <w:rsid w:val="00B06DB1"/>
    <w:rsid w:val="00B16166"/>
    <w:rsid w:val="00B356D6"/>
    <w:rsid w:val="00B4783E"/>
    <w:rsid w:val="00B50F32"/>
    <w:rsid w:val="00B70C10"/>
    <w:rsid w:val="00B95C58"/>
    <w:rsid w:val="00BA698A"/>
    <w:rsid w:val="00C23EFC"/>
    <w:rsid w:val="00C96146"/>
    <w:rsid w:val="00CD787F"/>
    <w:rsid w:val="00D018EE"/>
    <w:rsid w:val="00D05640"/>
    <w:rsid w:val="00D3550B"/>
    <w:rsid w:val="00D37DD6"/>
    <w:rsid w:val="00D470C8"/>
    <w:rsid w:val="00DE33AD"/>
    <w:rsid w:val="00DF3A0A"/>
    <w:rsid w:val="00E2154C"/>
    <w:rsid w:val="00E233D8"/>
    <w:rsid w:val="00E27CC0"/>
    <w:rsid w:val="00E96390"/>
    <w:rsid w:val="00EA6965"/>
    <w:rsid w:val="00EB78A5"/>
    <w:rsid w:val="00EF4F0E"/>
    <w:rsid w:val="00F05EFB"/>
    <w:rsid w:val="00F16F99"/>
    <w:rsid w:val="00F37A64"/>
    <w:rsid w:val="00F450CD"/>
    <w:rsid w:val="00F56100"/>
    <w:rsid w:val="00FA32A5"/>
    <w:rsid w:val="00FC5AD2"/>
    <w:rsid w:val="00FC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F379B"/>
  <w15:chartTrackingRefBased/>
  <w15:docId w15:val="{BD330B84-9005-46F4-B1A1-4913A526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D470C8"/>
    <w:pPr>
      <w:spacing w:before="225"/>
      <w:ind w:left="11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70C8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2270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22708"/>
  </w:style>
  <w:style w:type="paragraph" w:styleId="Rodap">
    <w:name w:val="footer"/>
    <w:basedOn w:val="Normal"/>
    <w:link w:val="RodapChar"/>
    <w:uiPriority w:val="99"/>
    <w:unhideWhenUsed/>
    <w:rsid w:val="0042270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22708"/>
  </w:style>
  <w:style w:type="paragraph" w:styleId="Corpodetexto">
    <w:name w:val="Body Text"/>
    <w:basedOn w:val="Normal"/>
    <w:link w:val="CorpodetextoChar"/>
    <w:uiPriority w:val="1"/>
    <w:qFormat/>
    <w:rsid w:val="00D470C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470C8"/>
    <w:rPr>
      <w:rFonts w:ascii="Arial" w:eastAsia="Arial" w:hAnsi="Arial" w:cs="Arial"/>
      <w:sz w:val="24"/>
      <w:szCs w:val="24"/>
      <w:lang w:val="pt-PT"/>
    </w:rPr>
  </w:style>
  <w:style w:type="paragraph" w:customStyle="1" w:styleId="Default">
    <w:name w:val="Default"/>
    <w:rsid w:val="00EF4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75068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01101"/>
    <w:pPr>
      <w:ind w:left="2918" w:hanging="136"/>
    </w:pPr>
    <w:rPr>
      <w:lang w:val="pt-BR"/>
    </w:rPr>
  </w:style>
  <w:style w:type="table" w:styleId="Tabelacomgrade">
    <w:name w:val="Table Grid"/>
    <w:basedOn w:val="Tabelanormal"/>
    <w:uiPriority w:val="39"/>
    <w:rsid w:val="0074753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5045-476C-4DD0-B70D-4DAD5FC0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Basílio Soares</dc:creator>
  <cp:keywords/>
  <dc:description/>
  <cp:lastModifiedBy>Wanderson Prado</cp:lastModifiedBy>
  <cp:revision>2</cp:revision>
  <cp:lastPrinted>2021-06-21T18:58:00Z</cp:lastPrinted>
  <dcterms:created xsi:type="dcterms:W3CDTF">2021-06-21T18:59:00Z</dcterms:created>
  <dcterms:modified xsi:type="dcterms:W3CDTF">2021-06-21T18:59:00Z</dcterms:modified>
</cp:coreProperties>
</file>